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A1" w:rsidRDefault="00A45BA1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47.75pt">
            <v:imagedata r:id="rId6" o:title="013"/>
          </v:shape>
        </w:pict>
      </w:r>
    </w:p>
    <w:p w:rsidR="00A45BA1" w:rsidRDefault="00A45BA1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A1" w:rsidRDefault="00A45BA1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1CD" w:rsidRPr="006961CD" w:rsidRDefault="006961CD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</w:t>
      </w:r>
    </w:p>
    <w:p w:rsidR="006961CD" w:rsidRP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961CD" w:rsidRP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EA8" w:rsidRPr="00480EA8" w:rsidRDefault="00480EA8" w:rsidP="00503453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«Технология» составлена на основе </w:t>
      </w:r>
      <w:r w:rsidR="00696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</w:t>
      </w:r>
      <w:r w:rsidRPr="0048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480EA8">
        <w:rPr>
          <w:rFonts w:ascii="Times New Roman" w:eastAsia="Times New Roman" w:hAnsi="Times New Roman" w:cs="Times New Roman"/>
          <w:sz w:val="24"/>
          <w:szCs w:val="24"/>
        </w:rPr>
        <w:t xml:space="preserve">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</w:t>
      </w:r>
      <w:smartTag w:uri="urn:schemas-microsoft-com:office:smarttags" w:element="metricconverter">
        <w:smartTagPr>
          <w:attr w:name="ProductID" w:val="2005 г"/>
        </w:smartTagPr>
        <w:r w:rsidRPr="00480EA8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480EA8">
        <w:rPr>
          <w:rFonts w:ascii="Times New Roman" w:eastAsia="Times New Roman" w:hAnsi="Times New Roman" w:cs="Times New Roman"/>
          <w:sz w:val="24"/>
          <w:szCs w:val="24"/>
        </w:rPr>
        <w:t>. Авторы програм</w:t>
      </w:r>
      <w:r w:rsidR="006961CD">
        <w:rPr>
          <w:rFonts w:ascii="Times New Roman" w:eastAsia="Times New Roman" w:hAnsi="Times New Roman" w:cs="Times New Roman"/>
          <w:sz w:val="24"/>
          <w:szCs w:val="24"/>
        </w:rPr>
        <w:t xml:space="preserve">мы: </w:t>
      </w:r>
      <w:proofErr w:type="spellStart"/>
      <w:r w:rsidR="006961CD">
        <w:rPr>
          <w:rFonts w:ascii="Times New Roman" w:eastAsia="Times New Roman" w:hAnsi="Times New Roman" w:cs="Times New Roman"/>
          <w:sz w:val="24"/>
          <w:szCs w:val="24"/>
        </w:rPr>
        <w:t>В.Д.Симоненко</w:t>
      </w:r>
      <w:proofErr w:type="spellEnd"/>
      <w:r w:rsidR="006961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961CD">
        <w:rPr>
          <w:rFonts w:ascii="Times New Roman" w:eastAsia="Times New Roman" w:hAnsi="Times New Roman" w:cs="Times New Roman"/>
          <w:sz w:val="24"/>
          <w:szCs w:val="24"/>
        </w:rPr>
        <w:t>Ю.Л.Хотунцев</w:t>
      </w:r>
      <w:proofErr w:type="spellEnd"/>
      <w:r w:rsidR="006961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</w:t>
      </w:r>
      <w:r w:rsidR="00655395">
        <w:rPr>
          <w:rFonts w:ascii="Times New Roman" w:eastAsia="Times New Roman" w:hAnsi="Times New Roman" w:cs="Times New Roman"/>
          <w:sz w:val="24"/>
          <w:szCs w:val="24"/>
        </w:rPr>
        <w:t xml:space="preserve">овательного стандарта среднего </w:t>
      </w:r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</w:t>
      </w:r>
      <w:r w:rsidR="006961CD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="006961CD" w:rsidRPr="006961CD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 xml:space="preserve">. № 1089, </w:t>
      </w:r>
      <w:r w:rsidR="006961CD" w:rsidRPr="006961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Муниципального автономного общеобразовательного учреждения «Боровинская средняя общеобразовательная школа имени Героя Советского Союза </w:t>
      </w:r>
      <w:proofErr w:type="spellStart"/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>Н.М.Щукина</w:t>
      </w:r>
      <w:proofErr w:type="spellEnd"/>
      <w:r w:rsidR="006961CD" w:rsidRPr="006961C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3800" w:rsidRPr="00303D21" w:rsidRDefault="00933800" w:rsidP="00267B5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рабочей программой по предмету  «</w:t>
      </w:r>
      <w:r w:rsidR="00480EA8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303D21">
        <w:rPr>
          <w:rFonts w:ascii="Times New Roman" w:eastAsia="Times New Roman" w:hAnsi="Times New Roman" w:cs="Times New Roman"/>
          <w:sz w:val="24"/>
          <w:szCs w:val="24"/>
        </w:rPr>
        <w:t xml:space="preserve">» для 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3D21">
        <w:rPr>
          <w:rFonts w:ascii="Times New Roman" w:eastAsia="Times New Roman" w:hAnsi="Times New Roman" w:cs="Times New Roman"/>
          <w:sz w:val="24"/>
          <w:szCs w:val="24"/>
        </w:rPr>
        <w:t xml:space="preserve"> класса общ</w:t>
      </w:r>
      <w:r w:rsidR="00267B58">
        <w:rPr>
          <w:rFonts w:ascii="Times New Roman" w:eastAsia="Times New Roman" w:hAnsi="Times New Roman" w:cs="Times New Roman"/>
          <w:sz w:val="24"/>
          <w:szCs w:val="24"/>
        </w:rPr>
        <w:t xml:space="preserve">еобразовательной школы базового </w:t>
      </w:r>
      <w:r w:rsidRPr="00303D21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6961CD" w:rsidRPr="000A794C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C">
        <w:rPr>
          <w:rFonts w:ascii="Times New Roman" w:eastAsia="Times New Roman" w:hAnsi="Times New Roman" w:cs="Times New Roman"/>
          <w:sz w:val="24"/>
          <w:szCs w:val="24"/>
        </w:rPr>
        <w:t>Изучение технологии на базовом уровне среднего общего образования направлено на достижение следующих целей: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933800" w:rsidRPr="00267B58" w:rsidRDefault="00933800" w:rsidP="00747BFF">
      <w:pPr>
        <w:spacing w:after="0" w:line="240" w:lineRule="auto"/>
        <w:ind w:left="426"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B58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933800" w:rsidRDefault="00933800" w:rsidP="00503453">
      <w:pPr>
        <w:widowControl w:val="0"/>
        <w:tabs>
          <w:tab w:val="left" w:pos="709"/>
          <w:tab w:val="left" w:pos="1418"/>
          <w:tab w:val="left" w:pos="5306"/>
          <w:tab w:val="left" w:pos="7560"/>
          <w:tab w:val="left" w:pos="7760"/>
          <w:tab w:val="left" w:pos="8640"/>
          <w:tab w:val="left" w:pos="9320"/>
          <w:tab w:val="left" w:pos="9626"/>
        </w:tabs>
        <w:autoSpaceDE w:val="0"/>
        <w:autoSpaceDN w:val="0"/>
        <w:adjustRightInd w:val="0"/>
        <w:spacing w:after="0" w:line="253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Основным предназначением образовательной области  «Технология» в старшей школе на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является: продолжение формирования культуры труда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ика; развитие системы технологических знаний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и 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умений; воспитание трудовых, гражданских и патриотических качеств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личности; уточнение профессиональных и жизненных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 в условиях рынка труда.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включают в себя также разделы «Производство,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технологии», «Технологии проектирования и создания 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 объектов и услуг», «Професси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ональное самоопределение и карь</w:t>
      </w:r>
      <w:r w:rsidRPr="00542CE5">
        <w:rPr>
          <w:rFonts w:ascii="Times New Roman" w:eastAsia="Times New Roman" w:hAnsi="Times New Roman" w:cs="Times New Roman"/>
          <w:color w:val="000000"/>
          <w:sz w:val="24"/>
          <w:szCs w:val="24"/>
        </w:rPr>
        <w:t>ера», «Проектная деятельность».</w:t>
      </w:r>
    </w:p>
    <w:p w:rsidR="00933800" w:rsidRPr="00D24A31" w:rsidRDefault="00933800" w:rsidP="00503453">
      <w:pPr>
        <w:widowControl w:val="0"/>
        <w:autoSpaceDE w:val="0"/>
        <w:autoSpaceDN w:val="0"/>
        <w:adjustRightInd w:val="0"/>
        <w:spacing w:after="0" w:line="266" w:lineRule="exact"/>
        <w:ind w:firstLine="567"/>
        <w:rPr>
          <w:rFonts w:ascii="Times New Roman" w:eastAsia="Times New Roman" w:hAnsi="Times New Roman" w:cs="Times New Roman"/>
          <w:color w:val="000000"/>
        </w:rPr>
      </w:pPr>
      <w:r w:rsidRPr="00D24A31">
        <w:rPr>
          <w:rFonts w:ascii="Times New Roman" w:eastAsia="Times New Roman" w:hAnsi="Times New Roman" w:cs="Times New Roman"/>
          <w:color w:val="000000"/>
        </w:rPr>
        <w:t>Каждый раздел программы включает в себя о</w:t>
      </w:r>
      <w:r>
        <w:rPr>
          <w:rFonts w:ascii="Times New Roman" w:eastAsia="Times New Roman" w:hAnsi="Times New Roman" w:cs="Times New Roman"/>
          <w:color w:val="000000"/>
        </w:rPr>
        <w:t xml:space="preserve">сновные теоретические сведения, </w:t>
      </w:r>
      <w:r w:rsidRPr="00D24A31">
        <w:rPr>
          <w:rFonts w:ascii="Times New Roman" w:eastAsia="Times New Roman" w:hAnsi="Times New Roman" w:cs="Times New Roman"/>
          <w:color w:val="000000"/>
        </w:rPr>
        <w:t>практические рабо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>ты и рекомендуемые объекты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изучение материала программы, связанного с практическими работами, предваря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необходимым минимумом теоретических сведений.  </w:t>
      </w:r>
    </w:p>
    <w:p w:rsidR="00933800" w:rsidRPr="00D24A31" w:rsidRDefault="00933800" w:rsidP="00503453">
      <w:pPr>
        <w:widowControl w:val="0"/>
        <w:tabs>
          <w:tab w:val="left" w:pos="1906"/>
          <w:tab w:val="left" w:pos="4120"/>
          <w:tab w:val="left" w:pos="6560"/>
          <w:tab w:val="left" w:pos="7720"/>
          <w:tab w:val="left" w:pos="8986"/>
        </w:tabs>
        <w:autoSpaceDE w:val="0"/>
        <w:autoSpaceDN w:val="0"/>
        <w:adjustRightInd w:val="0"/>
        <w:spacing w:after="0" w:line="253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–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деятельности,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учитывающей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потребности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методами обу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являются упражнения, решение прикладных задач,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лабораторно-практические ра</w:t>
      </w: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боты, моделирование и конструирование, экскурсии.  </w:t>
      </w:r>
    </w:p>
    <w:p w:rsidR="00933800" w:rsidRPr="00542CE5" w:rsidRDefault="00933800" w:rsidP="00503453">
      <w:pPr>
        <w:widowControl w:val="0"/>
        <w:tabs>
          <w:tab w:val="left" w:pos="0"/>
          <w:tab w:val="left" w:pos="5306"/>
          <w:tab w:val="left" w:pos="7560"/>
          <w:tab w:val="left" w:pos="7760"/>
          <w:tab w:val="left" w:pos="8640"/>
          <w:tab w:val="left" w:pos="9320"/>
          <w:tab w:val="left" w:pos="9626"/>
        </w:tabs>
        <w:autoSpaceDE w:val="0"/>
        <w:autoSpaceDN w:val="0"/>
        <w:adjustRightInd w:val="0"/>
        <w:spacing w:after="0" w:line="253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A3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предусмотрено выполнение школьниками творческих или проектных работ.</w:t>
      </w:r>
    </w:p>
    <w:p w:rsidR="006961CD" w:rsidRDefault="00933800" w:rsidP="000A794C">
      <w:pPr>
        <w:spacing w:after="0" w:line="240" w:lineRule="auto"/>
        <w:ind w:right="-99" w:firstLine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03D2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3D21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механизмов.</w:t>
      </w:r>
      <w:r w:rsidRPr="00303D2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267B58" w:rsidRPr="00267B58" w:rsidRDefault="00267B58" w:rsidP="00267B58">
      <w:pPr>
        <w:spacing w:after="0" w:line="270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 программа по физической культуре представляет собой целостный документ, включающий </w:t>
      </w:r>
      <w:r w:rsidRPr="00267B5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разделы</w:t>
      </w: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пояснительная записка;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место предмета в учебном плане;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 учебно-тематический план;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основное содержание программы;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календарно - тематическое планирование;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требования к результатам обучения и освоению содержания курса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критерии оценивания различных видов работ;</w:t>
      </w:r>
    </w:p>
    <w:p w:rsidR="00267B58" w:rsidRPr="00267B58" w:rsidRDefault="00267B58" w:rsidP="00267B5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7B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ресурсное обеспечение программы.</w:t>
      </w: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sz w:val="24"/>
          <w:szCs w:val="24"/>
        </w:rPr>
        <w:t>МЕСТО В УЧЕБНОМ ПЛАНЕ</w:t>
      </w:r>
    </w:p>
    <w:p w:rsidR="000A794C" w:rsidRDefault="000A794C" w:rsidP="000A79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0A794C" w:rsidRDefault="000A794C" w:rsidP="000A794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Муниципального автономного общеобразовательного учреждения «Боровинская средняя общеобразовательная школа имени Героя Советского Союза Н. М. Щукина» отводит 34 часа в год  для обязательного изучения учебного предмета </w:t>
      </w:r>
      <w:bookmarkStart w:id="0" w:name="YANDEX_37"/>
      <w:bookmarkEnd w:id="0"/>
      <w:r>
        <w:rPr>
          <w:rFonts w:ascii="Times New Roman" w:eastAsia="Times New Roman" w:hAnsi="Times New Roman"/>
          <w:sz w:val="24"/>
          <w:szCs w:val="24"/>
        </w:rPr>
        <w:t xml:space="preserve"> «Технология» в 11 классе, из расчета </w:t>
      </w:r>
      <w:bookmarkStart w:id="1" w:name="YANDEX_39"/>
      <w:bookmarkEnd w:id="1"/>
      <w:r>
        <w:rPr>
          <w:rFonts w:ascii="Times New Roman" w:eastAsia="Times New Roman" w:hAnsi="Times New Roman"/>
          <w:sz w:val="24"/>
          <w:szCs w:val="24"/>
        </w:rPr>
        <w:t>1 час  в неделю.</w:t>
      </w:r>
    </w:p>
    <w:p w:rsidR="006961CD" w:rsidRPr="00747BFF" w:rsidRDefault="006961CD" w:rsidP="006961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</w:rPr>
      </w:pP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</w:t>
      </w:r>
    </w:p>
    <w:p w:rsidR="00267B58" w:rsidRDefault="00267B58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58" w:rsidRPr="00303D21" w:rsidRDefault="00267B58" w:rsidP="00267B58">
      <w:pPr>
        <w:keepNext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2551"/>
      </w:tblGrid>
      <w:tr w:rsidR="00267B58" w:rsidRPr="00303D21" w:rsidTr="00EA015E">
        <w:trPr>
          <w:tblHeader/>
          <w:jc w:val="center"/>
        </w:trPr>
        <w:tc>
          <w:tcPr>
            <w:tcW w:w="5954" w:type="dxa"/>
            <w:gridSpan w:val="2"/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7B58" w:rsidRPr="00303D21" w:rsidTr="00EA015E">
        <w:trPr>
          <w:jc w:val="center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267B58" w:rsidRPr="00603A6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7AF5">
              <w:rPr>
                <w:rFonts w:ascii="Times New Roman" w:hAnsi="Times New Roman" w:cs="Times New Roman"/>
                <w:sz w:val="24"/>
                <w:szCs w:val="24"/>
              </w:rPr>
              <w:t>Технология решения творческих задач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B58" w:rsidRPr="00303D21" w:rsidTr="00EA015E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B58" w:rsidRPr="00603A6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7AF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B58" w:rsidRPr="00303D21" w:rsidTr="00EA015E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7B58" w:rsidRPr="00603A6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5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самоопределения и карьеры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B58" w:rsidRPr="00303D21" w:rsidTr="00EA015E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F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Природоохранные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B58" w:rsidRPr="00303D21" w:rsidTr="00EA015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03D21">
              <w:rPr>
                <w:rFonts w:ascii="Times New Roman" w:hAnsi="Times New Roman" w:cs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B58" w:rsidRPr="00303D21" w:rsidRDefault="00267B58" w:rsidP="00EA015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A7390" w:rsidRDefault="003A7390" w:rsidP="008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58" w:rsidRPr="006961CD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7B58" w:rsidRPr="006961CD" w:rsidRDefault="00267B58" w:rsidP="0026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B58" w:rsidRPr="006961CD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Основное содержание ПРГРАММЫ</w:t>
      </w:r>
    </w:p>
    <w:p w:rsidR="00267B58" w:rsidRDefault="00267B58" w:rsidP="00267B58">
      <w:pPr>
        <w:pStyle w:val="a3"/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i/>
          <w:sz w:val="24"/>
          <w:szCs w:val="24"/>
        </w:rPr>
        <w:t>Производство, труд и технологии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труда</w:t>
      </w:r>
      <w:proofErr w:type="gramStart"/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:; </w:t>
      </w:r>
      <w:proofErr w:type="gramEnd"/>
      <w:r w:rsidRPr="00A05E24">
        <w:rPr>
          <w:rFonts w:ascii="Times New Roman" w:eastAsia="Times New Roman" w:hAnsi="Times New Roman" w:cs="Times New Roman"/>
          <w:sz w:val="24"/>
          <w:szCs w:val="24"/>
        </w:rPr>
        <w:t>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введение в производство новых продуктов, современных технологий.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i/>
          <w:sz w:val="24"/>
          <w:szCs w:val="24"/>
        </w:rPr>
        <w:t>Технология проектирования и создания материальных объектов или услуг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Выбор технологий, средств и способов реализации проекта.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Поиск источников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формации для выполнения проекта. </w:t>
      </w:r>
      <w:r w:rsidRPr="00A05E24">
        <w:rPr>
          <w:rFonts w:ascii="Times New Roman" w:eastAsia="Times New Roman" w:hAnsi="Times New Roman" w:cs="Times New Roman"/>
          <w:sz w:val="24"/>
          <w:szCs w:val="24"/>
        </w:rPr>
        <w:t>Документальное представление проектируемого пр</w:t>
      </w:r>
      <w:r>
        <w:rPr>
          <w:rFonts w:ascii="Times New Roman" w:eastAsia="Times New Roman" w:hAnsi="Times New Roman" w:cs="Times New Roman"/>
          <w:sz w:val="24"/>
          <w:szCs w:val="24"/>
        </w:rPr>
        <w:t>одукта труда.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Профессиональное самоопределение и карьера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Изучение рынка труда и профессий: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A05E24">
        <w:rPr>
          <w:rFonts w:ascii="Times New Roman" w:eastAsia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путей получения образования</w:t>
      </w:r>
      <w:r w:rsidRPr="00A05E24">
        <w:rPr>
          <w:rFonts w:ascii="Times New Roman" w:eastAsia="Times New Roman" w:hAnsi="Times New Roman" w:cs="Times New Roman"/>
          <w:sz w:val="24"/>
          <w:szCs w:val="24"/>
        </w:rPr>
        <w:t>. Характе</w:t>
      </w:r>
      <w:r>
        <w:rPr>
          <w:rFonts w:ascii="Times New Roman" w:eastAsia="Times New Roman" w:hAnsi="Times New Roman" w:cs="Times New Roman"/>
          <w:sz w:val="24"/>
          <w:szCs w:val="24"/>
        </w:rPr>
        <w:t>р профессионального образования.</w:t>
      </w:r>
    </w:p>
    <w:p w:rsidR="00267B58" w:rsidRPr="00A05E2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A05E24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A05E24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</w:t>
      </w:r>
    </w:p>
    <w:p w:rsidR="00267B58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24">
        <w:rPr>
          <w:rFonts w:ascii="Times New Roman" w:eastAsia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A45BA1" w:rsidRDefault="00A45BA1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45BA1" w:rsidSect="00884985"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319"/>
        <w:gridCol w:w="843"/>
        <w:gridCol w:w="700"/>
        <w:gridCol w:w="799"/>
        <w:gridCol w:w="7209"/>
        <w:gridCol w:w="3110"/>
      </w:tblGrid>
      <w:tr w:rsidR="00A45BA1" w:rsidRPr="00A45BA1" w:rsidTr="00A45BA1">
        <w:trPr>
          <w:trHeight w:val="300"/>
        </w:trPr>
        <w:tc>
          <w:tcPr>
            <w:tcW w:w="14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BA1" w:rsidRDefault="00A45BA1" w:rsidP="00A45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Раздел 5.</w:t>
            </w:r>
          </w:p>
          <w:p w:rsidR="00A45BA1" w:rsidRPr="00A45BA1" w:rsidRDefault="00A45BA1" w:rsidP="00A45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Календарно-тематическое планирование по технологии 11 класс</w:t>
            </w:r>
          </w:p>
        </w:tc>
      </w:tr>
      <w:tr w:rsidR="00A45BA1" w:rsidRPr="00A45BA1" w:rsidTr="00A45BA1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Наименование раздела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Номер урока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План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Факт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Тема уроков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BA1">
              <w:rPr>
                <w:rFonts w:ascii="Calibri" w:eastAsia="Times New Roman" w:hAnsi="Calibri" w:cs="Times New Roman"/>
              </w:rPr>
              <w:t>Домашнее задание</w:t>
            </w:r>
          </w:p>
        </w:tc>
      </w:tr>
      <w:tr w:rsidR="00A45BA1" w:rsidRPr="00A45BA1" w:rsidTr="00A45BA1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Технология решения творческих задач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Правила безопасной работы в мастерской. Творчество. Изобретения.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§1, §13</w:t>
            </w:r>
          </w:p>
        </w:tc>
      </w:tr>
      <w:tr w:rsidR="00A45BA1" w:rsidRPr="00A45BA1" w:rsidTr="00A45BA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Рационализаторские предложения.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Домашнее задание 2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Метод мозговой атаки. Метод контрольных вопросов.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§§2-4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Метод морфологического анализа. </w:t>
            </w:r>
            <w:proofErr w:type="spellStart"/>
            <w:r w:rsidRPr="00A45BA1">
              <w:rPr>
                <w:rFonts w:ascii="Calibri" w:eastAsia="Times New Roman" w:hAnsi="Calibri" w:cs="Times New Roman"/>
                <w:color w:val="000000"/>
              </w:rPr>
              <w:t>Синектика</w:t>
            </w:r>
            <w:proofErr w:type="spellEnd"/>
            <w:r w:rsidRPr="00A45BA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§§5-7 </w:t>
            </w:r>
          </w:p>
        </w:tc>
      </w:tr>
      <w:tr w:rsidR="00A45BA1" w:rsidRPr="00A45BA1" w:rsidTr="00A45BA1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Метод фокальных объектов. Метод гирлянд случайностей и ассоциаций.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§§8-10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Функционально-стоимостный анализ.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§11 </w:t>
            </w:r>
          </w:p>
        </w:tc>
      </w:tr>
      <w:tr w:rsidR="00A45BA1" w:rsidRPr="00A45BA1" w:rsidTr="00A45BA1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Алгоритм решения изобретательских задач. Выбор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§12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Проектирование. Себестоимость предпринимательского проекта.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§14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Разработка технологии изготовления.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Экономическое обоснование и экологическая оценка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Правила безопасной работы при выполнении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Правила безопасной работы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Изготовление деталей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работе на станках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Отделка деталей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отделке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Изготовление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Сборка и отделка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отделке и сборке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Подготовка документации.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Творческий проект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Выбор и обоснование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>. Разработка конструкции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Разработка технологии изготовления.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Тех. карта</w:t>
            </w:r>
          </w:p>
        </w:tc>
      </w:tr>
      <w:tr w:rsidR="00A45BA1" w:rsidRPr="00A45BA1" w:rsidTr="00A45BA1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Экономическое обоснование и экологическая оценка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Подготовка тех. карт, чертежей.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Правила выполнения чертежей</w:t>
            </w:r>
          </w:p>
        </w:tc>
      </w:tr>
      <w:tr w:rsidR="00A45BA1" w:rsidRPr="00A45BA1" w:rsidTr="00A45BA1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Изготовление деталей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работе ручным инструментом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Отделка деталей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Т.Б. при отделке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Изготовление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работе на станках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Сборка и отделка изделия.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Т.Б. при отделке и сборке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Подготовка документации.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Защита </w:t>
            </w:r>
            <w:proofErr w:type="gramStart"/>
            <w:r w:rsidRPr="00A45BA1">
              <w:rPr>
                <w:rFonts w:ascii="Calibri" w:eastAsia="Times New Roman" w:hAnsi="Calibri" w:cs="Times New Roman"/>
                <w:color w:val="000000"/>
              </w:rPr>
              <w:t>дизайн-проекта</w:t>
            </w:r>
            <w:proofErr w:type="gramEnd"/>
            <w:r w:rsidRPr="00A45BA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BA1" w:rsidRPr="00A45BA1" w:rsidTr="00A45BA1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Технология профессионального самоопределения и карьеры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Культура труда. Профессиональная этика.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§§1-4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Профессиональное становление личности.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§5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Профессиональная карьера.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§6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Подготовка к профессиональной деятельности.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§7 </w:t>
            </w:r>
          </w:p>
        </w:tc>
      </w:tr>
      <w:tr w:rsidR="00A45BA1" w:rsidRPr="00A45BA1" w:rsidTr="00A45BA1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Экологические проблемы. Природоохранные технологии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Глобальные проблемы человечества. Энергетика и экология.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§§1-3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Загрязнение атмосферы. Загрязнение гидросферы.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§4-5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Уничтожение лесов и химизация сельского хозяйства.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§6 </w:t>
            </w:r>
          </w:p>
        </w:tc>
      </w:tr>
      <w:tr w:rsidR="00A45BA1" w:rsidRPr="00A45BA1" w:rsidTr="00A45BA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>Природоохранные технологии. Экологическая мораль.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A1" w:rsidRPr="00A45BA1" w:rsidRDefault="00A45BA1" w:rsidP="00A45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BA1">
              <w:rPr>
                <w:rFonts w:ascii="Calibri" w:eastAsia="Times New Roman" w:hAnsi="Calibri" w:cs="Times New Roman"/>
                <w:color w:val="000000"/>
              </w:rPr>
              <w:t xml:space="preserve">§7-8  </w:t>
            </w:r>
          </w:p>
        </w:tc>
      </w:tr>
    </w:tbl>
    <w:p w:rsidR="00A45BA1" w:rsidRDefault="00A45BA1" w:rsidP="00267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B58" w:rsidRDefault="00267B58" w:rsidP="003A7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A1" w:rsidRDefault="00A45BA1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45BA1" w:rsidSect="00A45BA1">
          <w:pgSz w:w="16838" w:h="11906" w:orient="landscape" w:code="9"/>
          <w:pgMar w:top="1134" w:right="567" w:bottom="567" w:left="567" w:header="0" w:footer="0" w:gutter="0"/>
          <w:cols w:space="708"/>
          <w:docGrid w:linePitch="360"/>
        </w:sectPr>
      </w:pP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6.</w:t>
      </w:r>
    </w:p>
    <w:p w:rsidR="00267B58" w:rsidRPr="00267B58" w:rsidRDefault="00267B58" w:rsidP="0026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58" w:rsidRPr="00267B58" w:rsidRDefault="00267B58" w:rsidP="00267B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7B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ИЗУЧЕНИЯ ПРЕДМЕТА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влияние технологий на общественное развитие;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составляющие современного производства товаров или услуг;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способы снижения негативного влияния производства на окружающую среду;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способы организации труда, индивидуальной и коллективной работы;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основные этапы проектной деятельности;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оценивать потребительские качества товаров и услуг;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выполнять изученные технологические операции;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6961CD" w:rsidRPr="006961CD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рационального поведения на рынке труда, товаров и услуг;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 xml:space="preserve">- составления резюме и проведения </w:t>
      </w:r>
      <w:proofErr w:type="spellStart"/>
      <w:r w:rsidRPr="006961CD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6961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961CD" w:rsidRPr="006961CD" w:rsidRDefault="006961CD" w:rsidP="00503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6961C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61CD">
        <w:rPr>
          <w:rFonts w:ascii="Times New Roman" w:eastAsia="Times New Roman" w:hAnsi="Times New Roman" w:cs="Times New Roman"/>
          <w:sz w:val="24"/>
          <w:szCs w:val="24"/>
        </w:rPr>
        <w:t xml:space="preserve"> России от 10.11.2011 N 2643)</w:t>
      </w:r>
    </w:p>
    <w:p w:rsidR="003A7390" w:rsidRDefault="003A7390" w:rsidP="008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1CD" w:rsidRPr="006961CD" w:rsidRDefault="006961CD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267B5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61CD" w:rsidRPr="006961CD" w:rsidRDefault="006961CD" w:rsidP="00696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1CD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РАЗЛИЧНЫХ ВИДОВ РАБОТ</w:t>
      </w:r>
    </w:p>
    <w:p w:rsidR="006961CD" w:rsidRP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Нормы оценок теоретических знаний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«5» ставится, если обучаемый</w:t>
      </w:r>
      <w:r w:rsidRPr="00303D21">
        <w:rPr>
          <w:rFonts w:ascii="Times New Roman" w:hAnsi="Times New Roman" w:cs="Times New Roman"/>
          <w:sz w:val="24"/>
          <w:szCs w:val="24"/>
        </w:rPr>
        <w:t>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полностью усвоил учебный материал;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умеет изложить его своими словами;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</w:t>
      </w:r>
      <w:r w:rsidRPr="00303D21">
        <w:rPr>
          <w:rFonts w:ascii="Times New Roman" w:hAnsi="Times New Roman" w:cs="Times New Roman"/>
          <w:b/>
          <w:sz w:val="24"/>
          <w:szCs w:val="24"/>
        </w:rPr>
        <w:t>ставится, если обучаемый: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допускает незначительные ошибки при его изложении своими словами;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«3» ставится, если обучаемый</w:t>
      </w:r>
      <w:r w:rsidRPr="00303D21">
        <w:rPr>
          <w:rFonts w:ascii="Times New Roman" w:hAnsi="Times New Roman" w:cs="Times New Roman"/>
          <w:sz w:val="24"/>
          <w:szCs w:val="24"/>
        </w:rPr>
        <w:t>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допускает значительные ошибки при его изложении своими словами;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«2» ставится, если обучаемый: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почти не усвоил учебный материал;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может изложить его своими словами;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«1» ставиться, если обучаемый: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полностью не усвоил учебный материал;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может изложить знания своими словами;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может ответить на дополнительные вопросы учителя.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Нормы оценок выполнения обучаемыми практических работ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303D21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тщательно спланирован труд и рационально организовано рабочее место;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норма времени выполнена или недовыполнена 10-15 %;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изделие изготовлено с незначительными отклонениями;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отдельные приемы труда выполнялись неправильно;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норма времени недовыполнена на 15-20 %;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рабочего места;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норма времени недовыполнена на 20-30 %;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изделие изготовлено со значительными нарушениями требований;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планировался труд, неправильно организованно рабочее место;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неправильно выполнились приемы труда;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отсутствует самостоятельность в работе;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крайне низкая норма времени;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изделие изготовлено с грубыми нарушениями требований;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соблюдались правила техники безопасности.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Нормы оценок выполнения обучающихся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графических заданий</w:t>
      </w:r>
      <w:r w:rsidRPr="00303D21">
        <w:rPr>
          <w:rFonts w:ascii="Times New Roman" w:hAnsi="Times New Roman" w:cs="Times New Roman"/>
          <w:sz w:val="24"/>
          <w:szCs w:val="24"/>
        </w:rPr>
        <w:t xml:space="preserve"> </w:t>
      </w:r>
      <w:r w:rsidRPr="00303D21">
        <w:rPr>
          <w:rFonts w:ascii="Times New Roman" w:hAnsi="Times New Roman" w:cs="Times New Roman"/>
          <w:b/>
          <w:bCs/>
          <w:sz w:val="24"/>
          <w:szCs w:val="24"/>
        </w:rPr>
        <w:t>и лабораторных работ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303D21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творчески планируется выполнение работы;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самостоятельно и полностью используются знания программного материала;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lastRenderedPageBreak/>
        <w:t>-  правильно и аккуратно выполняется задание;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умело используются справочная литература, наглядные пособия, приборы и другие средства.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правильно планируется выполнение работы;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самостоятельно используется знания программного материала;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в основном правильно и аккуратно выполняется задание;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используются справочная литература, наглядные пособия, приборы и другие средства.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допускаются ошибки при планировании выполнения работы;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могут самостоятельно использовать значительную часть знаний программного материала;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допускают ошибки и неаккуратно выполняют задание;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затрудняются самостоятельно использовать справочную литературу, наглядные пособия, приборы и другие средства.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могут правильно спланировать выполнение работы;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 xml:space="preserve">-  не могут использовать знания программного материала; 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допускают грубые ошибки и неаккуратно выполняют задание;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могут самостоятельно использовать справочную литературу, наглядные пособия, приборы и другие средства.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303D21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могут спланировать выполнение работы;</w:t>
      </w:r>
    </w:p>
    <w:p w:rsidR="00747BFF" w:rsidRPr="00303D21" w:rsidRDefault="00747BFF" w:rsidP="00747B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не могут использовать знания программного материала;</w:t>
      </w:r>
    </w:p>
    <w:p w:rsidR="006961CD" w:rsidRPr="009D369A" w:rsidRDefault="00747BFF" w:rsidP="009D36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3D21">
        <w:rPr>
          <w:rFonts w:ascii="Times New Roman" w:hAnsi="Times New Roman" w:cs="Times New Roman"/>
          <w:sz w:val="24"/>
          <w:szCs w:val="24"/>
        </w:rPr>
        <w:t>-  отказываются выполнять задания.</w:t>
      </w: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DBE" w:rsidRDefault="00902DBE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1CD" w:rsidRDefault="006961CD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1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267B5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851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61CD" w:rsidRPr="00A8512E" w:rsidRDefault="006961CD" w:rsidP="0069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1CD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A85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ДЛЯ РЕАЛИЗАЦИИ ПРОГРАММЫ</w:t>
      </w:r>
    </w:p>
    <w:p w:rsidR="006961CD" w:rsidRPr="00360A85" w:rsidRDefault="006961CD" w:rsidP="006961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FF" w:rsidRDefault="00747BFF" w:rsidP="00747BFF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В.Д.Симоненко</w:t>
      </w:r>
      <w:proofErr w:type="spellEnd"/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Технология: учебник для 11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Самородский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под ред. В. Д. С</w:t>
      </w:r>
      <w:r>
        <w:rPr>
          <w:rFonts w:ascii="Times New Roman" w:eastAsia="Times New Roman" w:hAnsi="Times New Roman" w:cs="Times New Roman"/>
          <w:sz w:val="24"/>
          <w:szCs w:val="24"/>
        </w:rPr>
        <w:t>имоненко.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2009.</w:t>
      </w:r>
    </w:p>
    <w:p w:rsidR="00A23D93" w:rsidRDefault="00747BFF" w:rsidP="00063E4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063E4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Примерные программы:  </w:t>
      </w:r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 xml:space="preserve">«Технология. Трудовое обучение», </w:t>
      </w:r>
      <w:proofErr w:type="spellStart"/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>В.Д.Симоненко</w:t>
      </w:r>
      <w:proofErr w:type="spellEnd"/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>Ю.Л.Хотунцев</w:t>
      </w:r>
      <w:proofErr w:type="spellEnd"/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E40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063E40" w:rsidRPr="00480EA8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05 г"/>
        </w:smartTagPr>
        <w:r w:rsidR="00063E40" w:rsidRPr="00480EA8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  <w:r w:rsidR="0076478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</w:p>
    <w:p w:rsidR="00764787" w:rsidRDefault="00764787" w:rsidP="00063E4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64787" w:rsidRPr="00764787" w:rsidRDefault="00764787" w:rsidP="00764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Интернет-ресурсы:</w:t>
      </w:r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7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http://www.uchportal.ru/load/108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http://www.uroki.net/doctrud.htm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http://pedsovet.su/load/214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0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http://videouroki.net/view_catfile.php?cat=117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1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http://www.trudoviki.net/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http://www.ipkps.bsu.edu.ru/source/metod_sluzva/dist_tehno.asp</w:t>
        </w:r>
      </w:hyperlink>
    </w:p>
    <w:p w:rsidR="00764787" w:rsidRPr="00764787" w:rsidRDefault="00A45BA1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3" w:history="1">
        <w:r w:rsidR="00764787" w:rsidRPr="0076478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http://www.rusedu.ru/tehnologija/list_35.html</w:t>
        </w:r>
      </w:hyperlink>
    </w:p>
    <w:p w:rsidR="00764787" w:rsidRPr="00764787" w:rsidRDefault="00764787" w:rsidP="00764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Материально-техническое обеспечение:</w:t>
      </w:r>
    </w:p>
    <w:p w:rsidR="00764787" w:rsidRPr="00764787" w:rsidRDefault="00764787" w:rsidP="00764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Мультимедийный  компьютер.</w:t>
      </w: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Аптечка.  Халаты. Очки </w:t>
      </w:r>
      <w:proofErr w:type="spellStart"/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>защитные</w:t>
      </w:r>
      <w:proofErr w:type="gramStart"/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>абор</w:t>
      </w:r>
      <w:proofErr w:type="spellEnd"/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выпиливания лобзиком. </w:t>
      </w:r>
      <w:r w:rsidRPr="00764787">
        <w:rPr>
          <w:rFonts w:ascii="Times New Roman" w:eastAsia="Times New Roman" w:hAnsi="Times New Roman" w:cs="Times New Roman"/>
          <w:sz w:val="24"/>
          <w:szCs w:val="24"/>
        </w:rPr>
        <w:t>Наборы сверл  по дереву и металлу.</w:t>
      </w: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4787">
        <w:rPr>
          <w:rFonts w:ascii="Times New Roman" w:eastAsia="Times New Roman" w:hAnsi="Times New Roman" w:cs="Times New Roman"/>
          <w:sz w:val="24"/>
          <w:szCs w:val="24"/>
        </w:rPr>
        <w:t>Наборы контрольно-измерительных и разметочных инструментов по дереву и металлу.</w:t>
      </w: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Струбцина металлическая. Верстак комбинированный. Набор напильников. Набор резьбонарезного инструмента. Ножницы по металлу. Наковальня. Устройство </w:t>
      </w:r>
      <w:r w:rsidRPr="007647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защитного отключения электрооборудования. Система местной вентиляции. Секционные шкафы (стеллажи) для хранения инструментов, приборов, деталей.</w:t>
      </w:r>
    </w:p>
    <w:p w:rsidR="003378B6" w:rsidRDefault="003378B6"/>
    <w:sectPr w:rsidR="003378B6" w:rsidSect="00A45BA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63C9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800"/>
    <w:rsid w:val="00063E40"/>
    <w:rsid w:val="000A794C"/>
    <w:rsid w:val="00267B58"/>
    <w:rsid w:val="003378B6"/>
    <w:rsid w:val="003A7390"/>
    <w:rsid w:val="00480EA8"/>
    <w:rsid w:val="00503453"/>
    <w:rsid w:val="00655395"/>
    <w:rsid w:val="006961CD"/>
    <w:rsid w:val="0071650D"/>
    <w:rsid w:val="00747BFF"/>
    <w:rsid w:val="00764787"/>
    <w:rsid w:val="00884985"/>
    <w:rsid w:val="00902DBE"/>
    <w:rsid w:val="00933800"/>
    <w:rsid w:val="009D369A"/>
    <w:rsid w:val="00A23D93"/>
    <w:rsid w:val="00A45BA1"/>
    <w:rsid w:val="00D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80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38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33800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38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9338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3800"/>
  </w:style>
  <w:style w:type="paragraph" w:styleId="a5">
    <w:name w:val="Balloon Text"/>
    <w:basedOn w:val="a"/>
    <w:link w:val="a6"/>
    <w:uiPriority w:val="99"/>
    <w:semiHidden/>
    <w:unhideWhenUsed/>
    <w:rsid w:val="0090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trud.htm" TargetMode="External"/><Relationship Id="rId13" Type="http://schemas.openxmlformats.org/officeDocument/2006/relationships/hyperlink" Target="http://www.rusedu.ru/tehnologija/list_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08" TargetMode="External"/><Relationship Id="rId12" Type="http://schemas.openxmlformats.org/officeDocument/2006/relationships/hyperlink" Target="http://www.ipkps.bsu.edu.ru/source/metod_sluzva/dist_tehn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rudovik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deouroki.net/view_catfile.php?cat=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21</cp:revision>
  <cp:lastPrinted>2016-09-16T11:45:00Z</cp:lastPrinted>
  <dcterms:created xsi:type="dcterms:W3CDTF">2013-11-11T15:53:00Z</dcterms:created>
  <dcterms:modified xsi:type="dcterms:W3CDTF">2017-09-11T14:22:00Z</dcterms:modified>
</cp:coreProperties>
</file>